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C57E44" w14:textId="77777777" w:rsidR="00BF1B23" w:rsidRPr="00253663" w:rsidRDefault="00BF1B23" w:rsidP="00BF1B23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53663">
        <w:rPr>
          <w:rFonts w:ascii="Times New Roman" w:hAnsi="Times New Roman"/>
          <w:b/>
          <w:sz w:val="24"/>
          <w:szCs w:val="24"/>
          <w:lang w:val="kk-KZ"/>
        </w:rPr>
        <w:t>Әл-Фараби атындағы қазақ ұлттық университеті</w:t>
      </w:r>
    </w:p>
    <w:p w14:paraId="7689AB26" w14:textId="6798836A" w:rsidR="00BF1B23" w:rsidRPr="00253663" w:rsidRDefault="00BF1B23" w:rsidP="00BF1B23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53663">
        <w:rPr>
          <w:rFonts w:ascii="Times New Roman" w:hAnsi="Times New Roman"/>
          <w:b/>
          <w:sz w:val="24"/>
          <w:szCs w:val="24"/>
          <w:lang w:val="kk-KZ"/>
        </w:rPr>
        <w:t>Тарих</w:t>
      </w:r>
      <w:bookmarkStart w:id="0" w:name="_GoBack"/>
      <w:bookmarkEnd w:id="0"/>
      <w:r w:rsidRPr="00253663">
        <w:rPr>
          <w:rFonts w:ascii="Times New Roman" w:hAnsi="Times New Roman"/>
          <w:b/>
          <w:sz w:val="24"/>
          <w:szCs w:val="24"/>
          <w:lang w:val="kk-KZ"/>
        </w:rPr>
        <w:t xml:space="preserve"> факультеті</w:t>
      </w:r>
    </w:p>
    <w:p w14:paraId="1A77D6B4" w14:textId="517F5403" w:rsidR="00BF1B23" w:rsidRPr="00253663" w:rsidRDefault="00BF1B23" w:rsidP="00BF1B23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  <w:r w:rsidRPr="00253663">
        <w:rPr>
          <w:rFonts w:ascii="Times New Roman" w:hAnsi="Times New Roman"/>
          <w:b/>
          <w:sz w:val="24"/>
          <w:szCs w:val="24"/>
          <w:lang w:val="kk-KZ"/>
        </w:rPr>
        <w:t>«</w:t>
      </w:r>
      <w:r w:rsidR="006C7D30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6</w:t>
      </w:r>
      <w:r w:rsidR="00BA4026"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М</w:t>
      </w:r>
      <w:r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02080</w:t>
      </w:r>
      <w:r w:rsidR="00FB3A65"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>0</w:t>
      </w:r>
      <w:r w:rsidRPr="00253663">
        <w:rPr>
          <w:rStyle w:val="extended-textshort"/>
          <w:rFonts w:ascii="Times New Roman" w:hAnsi="Times New Roman"/>
          <w:b/>
          <w:sz w:val="24"/>
          <w:szCs w:val="24"/>
          <w:lang w:val="kk-KZ"/>
        </w:rPr>
        <w:t xml:space="preserve"> Археология және этнология</w:t>
      </w:r>
      <w:r w:rsidRPr="00253663">
        <w:rPr>
          <w:rFonts w:ascii="Times New Roman" w:hAnsi="Times New Roman"/>
          <w:b/>
          <w:sz w:val="24"/>
          <w:szCs w:val="24"/>
          <w:lang w:val="kk-KZ"/>
        </w:rPr>
        <w:t>»  мамандығына білім беру бағдарламасы</w:t>
      </w:r>
    </w:p>
    <w:p w14:paraId="027481A6" w14:textId="77777777" w:rsidR="00BF1B23" w:rsidRPr="00253663" w:rsidRDefault="00BF1B23" w:rsidP="00BF1B23">
      <w:pPr>
        <w:pStyle w:val="a6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14:paraId="4A9E7101" w14:textId="77777777" w:rsidR="00BF1B23" w:rsidRPr="00253663" w:rsidRDefault="00BF1B23" w:rsidP="00BF1B23">
      <w:pPr>
        <w:pStyle w:val="a6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>СИЛЛАБУС</w:t>
      </w:r>
    </w:p>
    <w:p w14:paraId="3B6219F1" w14:textId="77777777" w:rsidR="00BF1B23" w:rsidRPr="00253663" w:rsidRDefault="00BF1B23" w:rsidP="00BF1B2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>(</w:t>
      </w:r>
      <w:r w:rsidRPr="00253663">
        <w:rPr>
          <w:rFonts w:ascii="Times New Roman" w:hAnsi="Times New Roman"/>
          <w:b/>
          <w:sz w:val="24"/>
          <w:szCs w:val="24"/>
          <w:lang w:val="kk-KZ"/>
        </w:rPr>
        <w:t>PSBK 6309</w:t>
      </w: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>)</w:t>
      </w:r>
      <w:r w:rsidRPr="00253663">
        <w:rPr>
          <w:rFonts w:ascii="Times New Roman" w:hAnsi="Times New Roman"/>
          <w:b/>
          <w:sz w:val="24"/>
          <w:szCs w:val="24"/>
          <w:lang w:val="kk-KZ"/>
        </w:rPr>
        <w:t xml:space="preserve"> Қазақ отбасы және неке мәселелері</w:t>
      </w:r>
    </w:p>
    <w:p w14:paraId="3D8A1695" w14:textId="2D5FA342" w:rsidR="00BF1B23" w:rsidRPr="00BF1B23" w:rsidRDefault="00BF1B23" w:rsidP="00BF1B2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28"/>
          <w:szCs w:val="28"/>
          <w:lang w:val="kk-KZ"/>
        </w:rPr>
      </w:pP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>күзгі семестр,  20</w:t>
      </w:r>
      <w:r w:rsidR="008C77C8">
        <w:rPr>
          <w:rFonts w:ascii="Times New Roman" w:hAnsi="Times New Roman"/>
          <w:b/>
          <w:bCs/>
          <w:sz w:val="24"/>
          <w:szCs w:val="24"/>
          <w:lang w:val="kk-KZ"/>
        </w:rPr>
        <w:t>22</w:t>
      </w: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>-20</w:t>
      </w:r>
      <w:r w:rsidR="006604CC">
        <w:rPr>
          <w:rFonts w:ascii="Times New Roman" w:hAnsi="Times New Roman"/>
          <w:b/>
          <w:bCs/>
          <w:sz w:val="24"/>
          <w:szCs w:val="24"/>
          <w:lang w:val="kk-KZ"/>
        </w:rPr>
        <w:t>2</w:t>
      </w:r>
      <w:r w:rsidR="008C77C8">
        <w:rPr>
          <w:rFonts w:ascii="Times New Roman" w:hAnsi="Times New Roman"/>
          <w:b/>
          <w:bCs/>
          <w:sz w:val="24"/>
          <w:szCs w:val="24"/>
          <w:lang w:val="kk-KZ"/>
        </w:rPr>
        <w:t>3</w:t>
      </w:r>
      <w:r w:rsidRPr="00253663">
        <w:rPr>
          <w:rFonts w:ascii="Times New Roman" w:hAnsi="Times New Roman"/>
          <w:b/>
          <w:bCs/>
          <w:sz w:val="24"/>
          <w:szCs w:val="24"/>
          <w:lang w:val="kk-KZ"/>
        </w:rPr>
        <w:t xml:space="preserve"> оқу жылы</w:t>
      </w:r>
    </w:p>
    <w:p w14:paraId="75911869" w14:textId="77777777" w:rsidR="00BF1B23" w:rsidRPr="00BF1B23" w:rsidRDefault="00BF1B23" w:rsidP="00BF1B23">
      <w:pPr>
        <w:jc w:val="center"/>
        <w:rPr>
          <w:rFonts w:ascii="Times New Roman" w:hAnsi="Times New Roman"/>
          <w:sz w:val="24"/>
          <w:szCs w:val="24"/>
          <w:lang w:val="kk-KZ"/>
        </w:rPr>
      </w:pPr>
      <w:r w:rsidRPr="00BF1B23">
        <w:rPr>
          <w:rFonts w:ascii="Times New Roman" w:hAnsi="Times New Roman"/>
          <w:b/>
          <w:bCs/>
          <w:noProof/>
          <w:sz w:val="24"/>
          <w:szCs w:val="24"/>
          <w:lang w:val="kk-KZ"/>
        </w:rPr>
        <w:t>Пән жайлы академиялық ақпарат</w:t>
      </w: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113"/>
        <w:gridCol w:w="1701"/>
        <w:gridCol w:w="709"/>
        <w:gridCol w:w="851"/>
        <w:gridCol w:w="850"/>
        <w:gridCol w:w="1305"/>
        <w:gridCol w:w="425"/>
        <w:gridCol w:w="804"/>
        <w:gridCol w:w="1400"/>
      </w:tblGrid>
      <w:tr w:rsidR="00BF1B23" w:rsidRPr="00BF1B23" w14:paraId="40DB0678" w14:textId="77777777" w:rsidTr="00397A20">
        <w:trPr>
          <w:trHeight w:val="265"/>
        </w:trPr>
        <w:tc>
          <w:tcPr>
            <w:tcW w:w="1696" w:type="dxa"/>
            <w:vMerge w:val="restart"/>
          </w:tcPr>
          <w:p w14:paraId="5A625C85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Пәннің коды</w:t>
            </w:r>
          </w:p>
        </w:tc>
        <w:tc>
          <w:tcPr>
            <w:tcW w:w="1814" w:type="dxa"/>
            <w:gridSpan w:val="2"/>
            <w:vMerge w:val="restart"/>
          </w:tcPr>
          <w:p w14:paraId="0A843535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Пәннің атауы</w:t>
            </w:r>
          </w:p>
        </w:tc>
        <w:tc>
          <w:tcPr>
            <w:tcW w:w="709" w:type="dxa"/>
            <w:vMerge w:val="restart"/>
          </w:tcPr>
          <w:p w14:paraId="0CF9F265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Тип</w:t>
            </w:r>
          </w:p>
        </w:tc>
        <w:tc>
          <w:tcPr>
            <w:tcW w:w="3006" w:type="dxa"/>
            <w:gridSpan w:val="3"/>
          </w:tcPr>
          <w:p w14:paraId="6BD4D2BF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Аптасына сағат саны</w:t>
            </w:r>
          </w:p>
        </w:tc>
        <w:tc>
          <w:tcPr>
            <w:tcW w:w="1229" w:type="dxa"/>
            <w:gridSpan w:val="2"/>
            <w:vMerge w:val="restart"/>
          </w:tcPr>
          <w:p w14:paraId="5EA5E338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Кредит саны</w:t>
            </w:r>
          </w:p>
        </w:tc>
        <w:tc>
          <w:tcPr>
            <w:tcW w:w="1400" w:type="dxa"/>
            <w:vMerge w:val="restart"/>
          </w:tcPr>
          <w:p w14:paraId="1D0AC2AC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ECTS</w:t>
            </w:r>
          </w:p>
        </w:tc>
      </w:tr>
      <w:tr w:rsidR="00BF1B23" w:rsidRPr="00BF1B23" w14:paraId="3A4A5BD4" w14:textId="77777777" w:rsidTr="00397A20">
        <w:trPr>
          <w:trHeight w:val="265"/>
        </w:trPr>
        <w:tc>
          <w:tcPr>
            <w:tcW w:w="1696" w:type="dxa"/>
            <w:vMerge/>
          </w:tcPr>
          <w:p w14:paraId="2D93F619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Merge/>
          </w:tcPr>
          <w:p w14:paraId="2054E205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14:paraId="736F917C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1A2D40AE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Лек</w:t>
            </w:r>
          </w:p>
        </w:tc>
        <w:tc>
          <w:tcPr>
            <w:tcW w:w="850" w:type="dxa"/>
          </w:tcPr>
          <w:p w14:paraId="551705C9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/>
                <w:sz w:val="24"/>
                <w:szCs w:val="24"/>
              </w:rPr>
              <w:t>Практ</w:t>
            </w:r>
            <w:proofErr w:type="spellEnd"/>
          </w:p>
        </w:tc>
        <w:tc>
          <w:tcPr>
            <w:tcW w:w="1305" w:type="dxa"/>
          </w:tcPr>
          <w:p w14:paraId="6F45E129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1B23">
              <w:rPr>
                <w:rFonts w:ascii="Times New Roman" w:hAnsi="Times New Roman"/>
                <w:sz w:val="24"/>
                <w:szCs w:val="24"/>
              </w:rPr>
              <w:t>Лаб</w:t>
            </w:r>
            <w:proofErr w:type="spellEnd"/>
          </w:p>
        </w:tc>
        <w:tc>
          <w:tcPr>
            <w:tcW w:w="1229" w:type="dxa"/>
            <w:gridSpan w:val="2"/>
            <w:vMerge/>
          </w:tcPr>
          <w:p w14:paraId="66DBC65F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0" w:type="dxa"/>
            <w:vMerge/>
          </w:tcPr>
          <w:p w14:paraId="18561AAF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F1B23" w:rsidRPr="00BF1B23" w14:paraId="0B421D96" w14:textId="77777777" w:rsidTr="00397A20">
        <w:tc>
          <w:tcPr>
            <w:tcW w:w="1696" w:type="dxa"/>
          </w:tcPr>
          <w:p w14:paraId="51B1ACF4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PSBK 6309</w:t>
            </w:r>
          </w:p>
        </w:tc>
        <w:tc>
          <w:tcPr>
            <w:tcW w:w="1814" w:type="dxa"/>
            <w:gridSpan w:val="2"/>
          </w:tcPr>
          <w:p w14:paraId="2844FDC9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Қазақ отбасы және неке мәселелері</w:t>
            </w:r>
          </w:p>
        </w:tc>
        <w:tc>
          <w:tcPr>
            <w:tcW w:w="709" w:type="dxa"/>
          </w:tcPr>
          <w:p w14:paraId="79C8C622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ОК</w:t>
            </w:r>
          </w:p>
        </w:tc>
        <w:tc>
          <w:tcPr>
            <w:tcW w:w="851" w:type="dxa"/>
          </w:tcPr>
          <w:p w14:paraId="2665F672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50" w:type="dxa"/>
          </w:tcPr>
          <w:p w14:paraId="30AC4310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05" w:type="dxa"/>
          </w:tcPr>
          <w:p w14:paraId="5B9599DF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9" w:type="dxa"/>
            <w:gridSpan w:val="2"/>
          </w:tcPr>
          <w:p w14:paraId="153CF0C8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400" w:type="dxa"/>
          </w:tcPr>
          <w:p w14:paraId="5DEDEA4B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F1B23" w:rsidRPr="00BF1B23" w14:paraId="0FABCAFD" w14:textId="77777777" w:rsidTr="00397A20">
        <w:tc>
          <w:tcPr>
            <w:tcW w:w="1809" w:type="dxa"/>
            <w:gridSpan w:val="2"/>
          </w:tcPr>
          <w:p w14:paraId="0275AAE9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Лектор</w:t>
            </w:r>
          </w:p>
        </w:tc>
        <w:tc>
          <w:tcPr>
            <w:tcW w:w="4111" w:type="dxa"/>
            <w:gridSpan w:val="4"/>
          </w:tcPr>
          <w:p w14:paraId="772A4E96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т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ғ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д</w:t>
            </w:r>
            <w:r w:rsidRPr="00BF1B23">
              <w:rPr>
                <w:rFonts w:ascii="Times New Roman" w:hAnsi="Times New Roman"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, профессор</w:t>
            </w:r>
          </w:p>
          <w:p w14:paraId="2D15B533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Қалыш Аманжол Боранбайұлы</w:t>
            </w:r>
          </w:p>
        </w:tc>
        <w:tc>
          <w:tcPr>
            <w:tcW w:w="1730" w:type="dxa"/>
            <w:gridSpan w:val="2"/>
            <w:vMerge w:val="restart"/>
          </w:tcPr>
          <w:p w14:paraId="34D534E1" w14:textId="61E822A7" w:rsidR="00BF1B23" w:rsidRPr="00BF1B23" w:rsidRDefault="00BF1B23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</w:rPr>
              <w:t>Офис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-сағат</w:t>
            </w:r>
          </w:p>
        </w:tc>
        <w:tc>
          <w:tcPr>
            <w:tcW w:w="2204" w:type="dxa"/>
            <w:gridSpan w:val="2"/>
            <w:vMerge w:val="restart"/>
          </w:tcPr>
          <w:p w14:paraId="725A5CEC" w14:textId="5DB07410" w:rsidR="00BF1B23" w:rsidRPr="00BF1B23" w:rsidRDefault="00064D0C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Сей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17.00</w:t>
            </w:r>
          </w:p>
        </w:tc>
      </w:tr>
      <w:tr w:rsidR="00BF1B23" w:rsidRPr="00BF1B23" w14:paraId="350AA841" w14:textId="77777777" w:rsidTr="00397A20">
        <w:tc>
          <w:tcPr>
            <w:tcW w:w="1809" w:type="dxa"/>
            <w:gridSpan w:val="2"/>
          </w:tcPr>
          <w:p w14:paraId="4C970C20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</w:p>
        </w:tc>
        <w:tc>
          <w:tcPr>
            <w:tcW w:w="4111" w:type="dxa"/>
            <w:gridSpan w:val="4"/>
          </w:tcPr>
          <w:p w14:paraId="59B8F4A6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kalyshamanzhol@gmail.cjm</w:t>
            </w:r>
          </w:p>
        </w:tc>
        <w:tc>
          <w:tcPr>
            <w:tcW w:w="1730" w:type="dxa"/>
            <w:gridSpan w:val="2"/>
            <w:vMerge/>
          </w:tcPr>
          <w:p w14:paraId="278E7A05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vMerge/>
          </w:tcPr>
          <w:p w14:paraId="1FEBD302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F1B23" w:rsidRPr="00BF1B23" w14:paraId="083902BB" w14:textId="77777777" w:rsidTr="00397A20">
        <w:trPr>
          <w:trHeight w:val="387"/>
        </w:trPr>
        <w:tc>
          <w:tcPr>
            <w:tcW w:w="1809" w:type="dxa"/>
            <w:gridSpan w:val="2"/>
          </w:tcPr>
          <w:p w14:paraId="74E585C0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4111" w:type="dxa"/>
            <w:gridSpan w:val="4"/>
          </w:tcPr>
          <w:p w14:paraId="2449032C" w14:textId="77777777" w:rsidR="00BF1B23" w:rsidRPr="00BF1B23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8 702 379 95 33</w:t>
            </w:r>
          </w:p>
        </w:tc>
        <w:tc>
          <w:tcPr>
            <w:tcW w:w="1730" w:type="dxa"/>
            <w:gridSpan w:val="2"/>
          </w:tcPr>
          <w:p w14:paraId="200B8288" w14:textId="77777777" w:rsidR="00BF1B23" w:rsidRPr="00064D0C" w:rsidRDefault="00BF1B23" w:rsidP="00397A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0C">
              <w:rPr>
                <w:rFonts w:ascii="Times New Roman" w:hAnsi="Times New Roman"/>
                <w:sz w:val="24"/>
                <w:szCs w:val="24"/>
              </w:rPr>
              <w:t xml:space="preserve">Аудитория </w:t>
            </w:r>
          </w:p>
        </w:tc>
        <w:tc>
          <w:tcPr>
            <w:tcW w:w="2204" w:type="dxa"/>
            <w:gridSpan w:val="2"/>
          </w:tcPr>
          <w:p w14:paraId="749B632F" w14:textId="21865170" w:rsidR="00BF1B23" w:rsidRPr="00064D0C" w:rsidRDefault="00064D0C" w:rsidP="00397A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420</w:t>
            </w:r>
          </w:p>
        </w:tc>
      </w:tr>
      <w:tr w:rsidR="00064D0C" w:rsidRPr="00483681" w14:paraId="4D414FC7" w14:textId="77777777" w:rsidTr="00064D0C">
        <w:trPr>
          <w:trHeight w:val="3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4732F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Ассистент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3CCA8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Қалыш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А.Б., 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т.ғ.д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., профессор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F292B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4D0C">
              <w:rPr>
                <w:rFonts w:ascii="Times New Roman" w:hAnsi="Times New Roman"/>
                <w:sz w:val="24"/>
                <w:szCs w:val="24"/>
              </w:rPr>
              <w:t>Офис-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сағат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B0BD2" w14:textId="4E91A2E6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Бей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сенбі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8</w:t>
            </w:r>
            <w:r w:rsidRPr="00064D0C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</w:tr>
      <w:tr w:rsidR="00064D0C" w:rsidRPr="00483681" w14:paraId="48A5983D" w14:textId="77777777" w:rsidTr="00064D0C">
        <w:trPr>
          <w:trHeight w:val="3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E72FD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e-</w:t>
            </w:r>
            <w:proofErr w:type="spellStart"/>
            <w:r w:rsidRPr="00064D0C">
              <w:rPr>
                <w:rFonts w:ascii="Times New Roman" w:hAnsi="Times New Roman"/>
                <w:b/>
                <w:sz w:val="24"/>
                <w:szCs w:val="24"/>
              </w:rPr>
              <w:t>mail</w:t>
            </w:r>
            <w:proofErr w:type="spellEnd"/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E2AC1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kalyshamanzhol@gmail.com 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F599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CACFF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4D0C" w:rsidRPr="00483681" w14:paraId="0D6BA244" w14:textId="77777777" w:rsidTr="00064D0C">
        <w:trPr>
          <w:trHeight w:val="387"/>
        </w:trPr>
        <w:tc>
          <w:tcPr>
            <w:tcW w:w="1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E41B1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</w:rPr>
              <w:t xml:space="preserve">Телефоны 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ADB7F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en-US"/>
              </w:rPr>
              <w:t>8-702-3799533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79D2" w14:textId="77777777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Дәрісхана</w:t>
            </w:r>
            <w:proofErr w:type="spellEnd"/>
          </w:p>
        </w:tc>
        <w:tc>
          <w:tcPr>
            <w:tcW w:w="2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5293B" w14:textId="357B6658" w:rsidR="00064D0C" w:rsidRPr="00064D0C" w:rsidRDefault="00064D0C" w:rsidP="00064D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Этнология музейі</w:t>
            </w:r>
          </w:p>
        </w:tc>
      </w:tr>
    </w:tbl>
    <w:p w14:paraId="0AD79718" w14:textId="77777777" w:rsidR="00BF1B23" w:rsidRDefault="00BF1B23" w:rsidP="00661D53">
      <w:pPr>
        <w:pStyle w:val="a6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7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61"/>
        <w:gridCol w:w="8037"/>
      </w:tblGrid>
      <w:tr w:rsidR="00064D0C" w:rsidRPr="008C77C8" w14:paraId="456F49C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C310C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Курстың академиялық презентациясы</w:t>
            </w:r>
          </w:p>
          <w:p w14:paraId="041286FC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11B22" w14:textId="0F8AE79C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«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Қазақ отбасы және неке мәселелері</w:t>
            </w: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»</w:t>
            </w:r>
            <w:r w:rsidRPr="00064D0C">
              <w:rPr>
                <w:rFonts w:ascii="Times New Roman" w:hAnsi="Times New Roman"/>
                <w:sz w:val="24"/>
                <w:szCs w:val="24"/>
                <w:lang w:val="be-BY"/>
              </w:rPr>
              <w:t xml:space="preserve"> оқу курсы </w:t>
            </w: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«Археология и этнология» мамандығының </w:t>
            </w:r>
            <w:r w:rsidR="008E38E8">
              <w:rPr>
                <w:rFonts w:ascii="Times New Roman" w:hAnsi="Times New Roman"/>
                <w:sz w:val="24"/>
                <w:szCs w:val="24"/>
                <w:lang w:val="kk-KZ"/>
              </w:rPr>
              <w:t>магистратура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білім беру бағдарламасының базалық пәні. </w:t>
            </w:r>
          </w:p>
          <w:p w14:paraId="464742B6" w14:textId="0B1DEDF8" w:rsidR="00D41518" w:rsidRDefault="00064D0C" w:rsidP="00D4151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Пәннің мақсаты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:</w:t>
            </w:r>
            <w:r w:rsidR="00D4151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D41518" w:rsidRPr="00D41518">
              <w:rPr>
                <w:rFonts w:ascii="Times New Roman" w:hAnsi="Times New Roman"/>
                <w:sz w:val="24"/>
                <w:szCs w:val="24"/>
                <w:lang w:val="kk-KZ"/>
              </w:rPr>
              <w:t>магистрантқа</w:t>
            </w:r>
            <w:r w:rsidR="00D41518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</w:t>
            </w:r>
            <w:r w:rsidR="00D41518">
              <w:rPr>
                <w:rFonts w:ascii="Times New Roman" w:hAnsi="Times New Roman"/>
                <w:sz w:val="24"/>
                <w:szCs w:val="24"/>
                <w:lang w:val="kk-KZ"/>
              </w:rPr>
              <w:t>еліміздің</w:t>
            </w:r>
            <w:r w:rsidR="00D41518"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басқа этникалық топтарымен салыстырғанда заманауи қазақ отбасын дамытудың жалпы үрдістері мен модельдерін жүйелі түрде талдау, сапалық және сандық көрсеткіштерді ескере отырып, этникалық өзіндік ерекшеліктерін анықта</w:t>
            </w:r>
            <w:r w:rsidR="00D41518">
              <w:rPr>
                <w:rFonts w:ascii="Times New Roman" w:hAnsi="Times New Roman"/>
                <w:sz w:val="24"/>
                <w:szCs w:val="24"/>
                <w:lang w:val="kk-KZ"/>
              </w:rPr>
              <w:t>у; с</w:t>
            </w:r>
            <w:r w:rsidR="00D41518"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онымен қатар оқу үрдісінде тарихи, гендерлік, социологиялық, демографиялық және этнографиялық зерттеулер әдістерін меңгер</w:t>
            </w:r>
            <w:r w:rsidR="00D41518">
              <w:rPr>
                <w:rFonts w:ascii="Times New Roman" w:hAnsi="Times New Roman"/>
                <w:sz w:val="24"/>
                <w:szCs w:val="24"/>
                <w:lang w:val="kk-KZ"/>
              </w:rPr>
              <w:t>у</w:t>
            </w:r>
            <w:r w:rsidR="00D41518" w:rsidRPr="00BF1B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244256E6" w14:textId="3B89FD73" w:rsidR="00D41518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D41518">
              <w:rPr>
                <w:rFonts w:ascii="Times New Roman" w:hAnsi="Times New Roman"/>
                <w:sz w:val="24"/>
                <w:szCs w:val="24"/>
                <w:lang w:val="kk-KZ"/>
              </w:rPr>
              <w:t>Оқу курсы төмендегідей</w:t>
            </w: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нәтижелер береді:</w:t>
            </w:r>
          </w:p>
          <w:p w14:paraId="33D39BA5" w14:textId="77777777" w:rsidR="00D41518" w:rsidRDefault="00D41518" w:rsidP="00D41518">
            <w:pPr>
              <w:tabs>
                <w:tab w:val="left" w:pos="238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="00064D0C"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Қазақстанның моно-көпұлтты өңірлеріндегі отбасылық-неке қатынастарының өзекті мәселелері заманауи ғылыми білім контексінде талда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йды.</w:t>
            </w:r>
          </w:p>
          <w:p w14:paraId="18BF7DF6" w14:textId="77777777" w:rsidR="00D41518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2.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аманауи отбасы құрылымында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ғы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жалпы және ерекше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орындарын байқатады.</w:t>
            </w:r>
          </w:p>
          <w:p w14:paraId="5B769854" w14:textId="77777777" w:rsidR="00D41518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3.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тбасылық қарым-қатынас, отбасының ішкі және сыртқы байланыстары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меңгереді.</w:t>
            </w:r>
          </w:p>
          <w:p w14:paraId="3D38A980" w14:textId="77777777" w:rsidR="00D41518" w:rsidRDefault="00D41518" w:rsidP="00064D0C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4. Отбасының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ең маңызды әлеуметтік функциялары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н ажыратады.</w:t>
            </w:r>
          </w:p>
          <w:p w14:paraId="62CF4AA3" w14:textId="5D2C8E1E" w:rsidR="00064D0C" w:rsidRPr="00064D0C" w:rsidRDefault="00D41518" w:rsidP="00D4151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5.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З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аманауи некелердің, соның ішінде ұлттық аралас және т.б. негізгі нысандарын қарастыр</w:t>
            </w:r>
            <w:r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ады</w:t>
            </w:r>
            <w:r w:rsidR="00064D0C"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.</w:t>
            </w:r>
          </w:p>
        </w:tc>
      </w:tr>
      <w:tr w:rsidR="00064D0C" w:rsidRPr="008C77C8" w14:paraId="5BBB6E1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EF73E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Пререквизит-</w:t>
            </w:r>
          </w:p>
          <w:p w14:paraId="110FE117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тері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91961" w14:textId="09DA4828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Қазақ халқының дәстүрлі дүниетанымы</w:t>
            </w:r>
            <w:r w:rsidR="00FB3A65">
              <w:rPr>
                <w:rFonts w:ascii="Times New Roman" w:hAnsi="Times New Roman"/>
                <w:sz w:val="24"/>
                <w:szCs w:val="24"/>
                <w:lang w:val="kk-KZ"/>
              </w:rPr>
              <w:t>, Әлем халықтарының этнологиясы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537F7514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</w:p>
        </w:tc>
      </w:tr>
      <w:tr w:rsidR="00064D0C" w:rsidRPr="00B14EE9" w14:paraId="7813BC43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C0CF3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Постреквизит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тер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9ABE1" w14:textId="41E6CEC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Көшпенді өркениет</w:t>
            </w:r>
          </w:p>
        </w:tc>
      </w:tr>
      <w:tr w:rsidR="00064D0C" w:rsidRPr="008C77C8" w14:paraId="0E2C25FC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A5B57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lastRenderedPageBreak/>
              <w:t xml:space="preserve">Ақпараттың </w:t>
            </w:r>
            <w:r w:rsidRPr="00064D0C">
              <w:rPr>
                <w:rFonts w:ascii="Times New Roman" w:hAnsi="Times New Roman"/>
                <w:sz w:val="24"/>
                <w:szCs w:val="24"/>
              </w:rPr>
              <w:t xml:space="preserve"> ресурс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тар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87E847" w14:textId="77777777" w:rsidR="00062F89" w:rsidRPr="00BF1B23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14:paraId="2DE6BB85" w14:textId="77777777" w:rsidR="00062F89" w:rsidRPr="00BF1B23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Калыш А.Б. Семья и брак в современном Казахстане. – Алматы: Арыс, 2013. – 464 с.</w:t>
            </w:r>
          </w:p>
          <w:p w14:paraId="07B49AFC" w14:textId="77777777" w:rsidR="00062F89" w:rsidRPr="00BF1B23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Калыш А.Б.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Внутрисемейные конфликты и разводы в современном Казахстане.  </w:t>
            </w: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– Алматы: Арыс, 2013. – 160 с.</w:t>
            </w:r>
          </w:p>
          <w:p w14:paraId="36AA7BD5" w14:textId="77777777" w:rsidR="00062F89" w:rsidRPr="00BF1B23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Калыш А.Б., Баудиярова К.Б., Исаева А.И. </w:t>
            </w:r>
            <w:r w:rsidRPr="00BF1B23">
              <w:rPr>
                <w:rFonts w:ascii="Times New Roman" w:hAnsi="Times New Roman"/>
                <w:color w:val="000000" w:themeColor="text1"/>
                <w:sz w:val="24"/>
                <w:szCs w:val="24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>– Алматы: Қазақ университеті,  2016. – 160 с.</w:t>
            </w:r>
          </w:p>
          <w:p w14:paraId="455D5C64" w14:textId="77777777" w:rsidR="00062F89" w:rsidRPr="00BF1B23" w:rsidRDefault="00062F89" w:rsidP="00062F89">
            <w:pPr>
              <w:pStyle w:val="1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346"/>
              <w:jc w:val="both"/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Қалыш А.Б. Қазіргі Қазақстан: отбасы және ажырасу мәселелері.</w:t>
            </w:r>
            <w:r w:rsidRPr="00BF1B23">
              <w:rPr>
                <w:rStyle w:val="shorttext"/>
                <w:rFonts w:ascii="Times New Roman" w:hAnsi="Times New Roman"/>
                <w:sz w:val="24"/>
                <w:szCs w:val="24"/>
                <w:lang w:val="kk-KZ"/>
              </w:rPr>
              <w:t xml:space="preserve"> – Алматы: Қазақ университеті,  2017. – 129 б.</w:t>
            </w:r>
          </w:p>
          <w:p w14:paraId="3AF2C2E9" w14:textId="29AE4325" w:rsidR="00064D0C" w:rsidRPr="00062F89" w:rsidRDefault="00062F89" w:rsidP="00062F89">
            <w:pPr>
              <w:spacing w:after="0" w:line="240" w:lineRule="auto"/>
              <w:rPr>
                <w:rFonts w:ascii="Times New Roman" w:hAnsi="Times New Roman"/>
                <w:b/>
                <w:color w:val="FF6600"/>
                <w:sz w:val="24"/>
                <w:szCs w:val="24"/>
                <w:lang w:val="kk-KZ"/>
              </w:rPr>
            </w:pPr>
            <w:r w:rsidRPr="00BF1B23">
              <w:rPr>
                <w:rStyle w:val="shorttext"/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Онлайн қолжетімді: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Ұсынылатын әдебиеттердің қосымша тізімі сіздің парақшаңыздың  univer.kaznu.kz. сайтында ПОӘК бөлімінде берілген.  </w:t>
            </w:r>
          </w:p>
        </w:tc>
      </w:tr>
      <w:tr w:rsidR="00064D0C" w:rsidRPr="008C77C8" w14:paraId="4B0EE842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9F702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Курстың а</w:t>
            </w:r>
            <w:proofErr w:type="spellStart"/>
            <w:r w:rsidRPr="00064D0C">
              <w:rPr>
                <w:rFonts w:ascii="Times New Roman" w:hAnsi="Times New Roman"/>
                <w:sz w:val="24"/>
                <w:szCs w:val="24"/>
              </w:rPr>
              <w:t>кадеми</w:t>
            </w:r>
            <w:proofErr w:type="spellEnd"/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ялық саясаты университет құндылығы тоғысында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E5FC" w14:textId="77777777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Академиялық мінез-құлық ережесі: </w:t>
            </w:r>
          </w:p>
          <w:p w14:paraId="4794E1B8" w14:textId="77777777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Сабақтарға міндетті қатысу, кешігуге жол бермеу. Оқытушыға ескертусіз сабаққа келмей қалу немесе кешігу 0 баллмен бағаланады. </w:t>
            </w:r>
          </w:p>
          <w:p w14:paraId="35A41C46" w14:textId="30EEE26C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Тапсырмалардың, жобалардың, емтихандардың (</w:t>
            </w:r>
            <w:r w:rsidR="00BA4026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ӨЖ, аралық, бақылау, зертханалық, жобалық және т.б. бойынша) орындау және өткізу мерзімін сақтау міндетті. Өткізу мерзімі бұзылған жағдайда орындалған тапсырма айып баллын шегере отырып бағаланады.</w:t>
            </w:r>
          </w:p>
          <w:p w14:paraId="73DD6764" w14:textId="77777777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Академиялық құндылықтар:</w:t>
            </w:r>
          </w:p>
          <w:p w14:paraId="0FD46FDA" w14:textId="77777777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>Академиялық адалдық және тұтастық: барлық тапсырмаларды орындаудағы дербестік; плагиатқа, алдауға,  шпаргалкаларды қолдануға, білімді бақылаудың барлық сатысында көшіруге, оқытушыны алдауға және оған құрметсіз қарауға жол бермеу. (ҚазҰУ студентінің ар-намыс кодексі).</w:t>
            </w:r>
          </w:p>
          <w:p w14:paraId="63D3AFDF" w14:textId="07A215C2" w:rsidR="00064D0C" w:rsidRPr="00064D0C" w:rsidRDefault="00064D0C" w:rsidP="00064D0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Мүмкіндігі шектеулі студенттер </w:t>
            </w:r>
            <w:r w:rsidR="00062F89" w:rsidRPr="00062F89">
              <w:rPr>
                <w:rFonts w:ascii="Times New Roman" w:hAnsi="Times New Roman"/>
                <w:sz w:val="24"/>
                <w:szCs w:val="24"/>
                <w:lang w:val="kk-KZ"/>
              </w:rPr>
              <w:t>kalyshamanzhol@gmail.com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адресі, </w:t>
            </w:r>
            <w:r w:rsidR="00062F89" w:rsidRPr="00163E18">
              <w:rPr>
                <w:rFonts w:ascii="Times New Roman" w:hAnsi="Times New Roman"/>
                <w:sz w:val="24"/>
                <w:szCs w:val="24"/>
                <w:lang w:val="kk-KZ"/>
              </w:rPr>
              <w:t>8-702-3799533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телефоны  бойынша кеңес ала алады. </w:t>
            </w:r>
          </w:p>
        </w:tc>
      </w:tr>
      <w:tr w:rsidR="00064D0C" w:rsidRPr="00B14EE9" w14:paraId="40451E56" w14:textId="77777777" w:rsidTr="00397A20"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11B8C" w14:textId="77777777" w:rsidR="00064D0C" w:rsidRPr="00064D0C" w:rsidRDefault="00064D0C" w:rsidP="00064D0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Бағалау және аттестаттау саясаты </w:t>
            </w:r>
          </w:p>
        </w:tc>
        <w:tc>
          <w:tcPr>
            <w:tcW w:w="8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A8F17" w14:textId="77777777" w:rsidR="00064D0C" w:rsidRPr="00064D0C" w:rsidRDefault="00064D0C" w:rsidP="0025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Критерийлік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дескрипторларға қатысты барлық  оқыту нәтижелерін бағалау (аралық бақылауда және емтихандарда құзіреттіліктің қалыптасуын тексеру).</w:t>
            </w:r>
          </w:p>
          <w:p w14:paraId="59105F43" w14:textId="1F78908F" w:rsidR="00064D0C" w:rsidRPr="00163E18" w:rsidRDefault="00064D0C" w:rsidP="0025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64D0C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Суммативті бағалау: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дәрісханадағы белсенді жұмысы мен қатысуын бағалау; орындаған тапсырмаларын бағалау, </w:t>
            </w:r>
            <w:r w:rsidR="00BA4026">
              <w:rPr>
                <w:rFonts w:ascii="Times New Roman" w:hAnsi="Times New Roman"/>
                <w:sz w:val="24"/>
                <w:szCs w:val="24"/>
                <w:lang w:val="kk-KZ"/>
              </w:rPr>
              <w:t>М</w:t>
            </w:r>
            <w:r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ӨЖ (жоба / кейс / </w:t>
            </w:r>
            <w:r w:rsidRPr="00163E18">
              <w:rPr>
                <w:rFonts w:ascii="Times New Roman" w:hAnsi="Times New Roman"/>
                <w:sz w:val="24"/>
                <w:szCs w:val="24"/>
                <w:lang w:val="kk-KZ"/>
              </w:rPr>
              <w:t>бағдарламалар)</w:t>
            </w:r>
          </w:p>
          <w:p w14:paraId="1BC60B18" w14:textId="77777777" w:rsidR="00163E18" w:rsidRPr="00163E18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95% - 100%: А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90% - 94%: А-</w:t>
            </w:r>
          </w:p>
          <w:p w14:paraId="17A462CD" w14:textId="77777777" w:rsidR="00163E18" w:rsidRPr="00163E18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85% - 89%: В+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80% - 84%: В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75% - 79%: В-</w:t>
            </w:r>
          </w:p>
          <w:p w14:paraId="186F061A" w14:textId="77777777" w:rsidR="00163E18" w:rsidRPr="00163E18" w:rsidRDefault="00163E18" w:rsidP="0025366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>70% - 74%: С+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65% - 69%: С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>60% - 64%: С-</w:t>
            </w:r>
          </w:p>
          <w:p w14:paraId="64237B7C" w14:textId="7649CCB0" w:rsidR="00064D0C" w:rsidRPr="00064D0C" w:rsidRDefault="00163E18" w:rsidP="0025366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163E18">
              <w:rPr>
                <w:rFonts w:ascii="Times New Roman" w:hAnsi="Times New Roman"/>
                <w:sz w:val="24"/>
                <w:szCs w:val="24"/>
              </w:rPr>
              <w:t xml:space="preserve">55% - 59%: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+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50% - 54%: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>-</w:t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</w:r>
            <w:r w:rsidRPr="00163E18">
              <w:rPr>
                <w:rFonts w:ascii="Times New Roman" w:hAnsi="Times New Roman"/>
                <w:sz w:val="24"/>
                <w:szCs w:val="24"/>
              </w:rPr>
              <w:tab/>
              <w:t xml:space="preserve">0% -49%: </w:t>
            </w:r>
            <w:r w:rsidRPr="00163E18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064D0C" w:rsidRPr="00064D0C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</w:tc>
      </w:tr>
    </w:tbl>
    <w:p w14:paraId="36A99E5D" w14:textId="77777777" w:rsidR="00064D0C" w:rsidRPr="00B14EE9" w:rsidRDefault="00064D0C" w:rsidP="00064D0C">
      <w:pPr>
        <w:rPr>
          <w:lang w:val="kk-KZ"/>
        </w:rPr>
      </w:pPr>
    </w:p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6"/>
        <w:gridCol w:w="5074"/>
        <w:gridCol w:w="2439"/>
        <w:gridCol w:w="1495"/>
      </w:tblGrid>
      <w:tr w:rsidR="00661D53" w:rsidRPr="00BF1B23" w14:paraId="3489E730" w14:textId="77777777" w:rsidTr="00397A20">
        <w:tc>
          <w:tcPr>
            <w:tcW w:w="9854" w:type="dxa"/>
            <w:gridSpan w:val="4"/>
          </w:tcPr>
          <w:p w14:paraId="5FE0221F" w14:textId="77777777" w:rsidR="00661D53" w:rsidRPr="00BF1B23" w:rsidRDefault="00661D53" w:rsidP="00585D1F">
            <w:pPr>
              <w:pStyle w:val="1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/>
              <w:contextualSpacing w:val="0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Пәннің кестесі</w:t>
            </w:r>
          </w:p>
        </w:tc>
      </w:tr>
      <w:tr w:rsidR="00661D53" w:rsidRPr="00BF1B23" w14:paraId="112E2C7D" w14:textId="77777777" w:rsidTr="00BF1B23">
        <w:tc>
          <w:tcPr>
            <w:tcW w:w="846" w:type="dxa"/>
          </w:tcPr>
          <w:p w14:paraId="2976F3CE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Апта</w:t>
            </w:r>
          </w:p>
        </w:tc>
        <w:tc>
          <w:tcPr>
            <w:tcW w:w="5074" w:type="dxa"/>
          </w:tcPr>
          <w:p w14:paraId="5373F7BB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Тақырыптың атауы</w:t>
            </w:r>
          </w:p>
        </w:tc>
        <w:tc>
          <w:tcPr>
            <w:tcW w:w="2439" w:type="dxa"/>
          </w:tcPr>
          <w:p w14:paraId="22F3AF3B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Сағат көлемі</w:t>
            </w:r>
          </w:p>
        </w:tc>
        <w:tc>
          <w:tcPr>
            <w:tcW w:w="1495" w:type="dxa"/>
          </w:tcPr>
          <w:p w14:paraId="79962C4B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Макс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балл</w:t>
            </w:r>
          </w:p>
        </w:tc>
      </w:tr>
      <w:tr w:rsidR="00661D53" w:rsidRPr="00BF1B23" w14:paraId="1EDD3B01" w14:textId="77777777" w:rsidTr="00BF1B23">
        <w:trPr>
          <w:trHeight w:val="902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9D38D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BF59027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81065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 дәріс.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Кіріспе. Пәннің мақсаты мен міндеттері.</w:t>
            </w:r>
          </w:p>
          <w:p w14:paraId="4889BFA4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 практикалық (зертханалық) сабақ.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Әдебиеттер мен деректерге шолу.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89E552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302F6676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7A9762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BF12C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69FEF9E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0E4E42" w14:textId="752C6FBC" w:rsidR="00661D53" w:rsidRPr="005C6AB6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6A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661D53" w:rsidRPr="00BF1B23" w14:paraId="62EAFDE0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D671D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14:paraId="70D97D87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9482" w14:textId="77777777" w:rsidR="00661D53" w:rsidRPr="00BF1B23" w:rsidRDefault="00661D53" w:rsidP="00397A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2 дәріс.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>Отбасы құрлымы мен түрлері.</w:t>
            </w:r>
          </w:p>
          <w:p w14:paraId="519B31CB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2 практикалық (зертханалық) сабақ.  </w:t>
            </w:r>
          </w:p>
          <w:p w14:paraId="49D2082B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Қазақстанда ең көп таралған отбасы түрлері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04825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4F2C63D8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4FF3C58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7748F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EBAE4DD" w14:textId="215AF332" w:rsidR="00661D53" w:rsidRPr="00DA7044" w:rsidRDefault="00661D53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7044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661D53" w:rsidRPr="00BF1B23" w14:paraId="66D643B3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A637F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3</w:t>
            </w:r>
          </w:p>
          <w:p w14:paraId="4B67F945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2A8E6" w14:textId="77777777" w:rsidR="00661D53" w:rsidRPr="00BF1B23" w:rsidRDefault="00661D53" w:rsidP="00397A2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ішіндегі ерекшеліктері.</w:t>
            </w:r>
          </w:p>
          <w:p w14:paraId="22A681C8" w14:textId="77777777" w:rsidR="00661D53" w:rsidRPr="00BF1B23" w:rsidRDefault="00661D53" w:rsidP="00397A2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3 практикалық (зертханалық) сабақ. </w:t>
            </w:r>
          </w:p>
          <w:p w14:paraId="68CDA3CE" w14:textId="77777777" w:rsidR="00661D53" w:rsidRPr="00BF1B23" w:rsidRDefault="00661D53" w:rsidP="00397A20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 басшысының өзгеруі</w:t>
            </w:r>
          </w:p>
          <w:p w14:paraId="341200FC" w14:textId="77777777" w:rsidR="00661D53" w:rsidRPr="00BF1B23" w:rsidRDefault="00661D53" w:rsidP="00397A20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1 МОӨЖ. 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Қазақстанда, жақын және алыс шет елдердегі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отбасылық-некелік зерттеулер  (сын-пікір, үзінділерінен конспект).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93A5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2A790173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F3970D1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41A" w14:textId="77777777" w:rsidR="005C6AB6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FDAD88" w14:textId="08679973" w:rsidR="00661D53" w:rsidRPr="00DA7044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7044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14:paraId="7ACD243B" w14:textId="77777777" w:rsidR="005C6AB6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2AF3DC21" w14:textId="77777777" w:rsidR="005C6AB6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59A9EC2C" w14:textId="485D37C9" w:rsidR="005C6AB6" w:rsidRPr="005C6AB6" w:rsidRDefault="00DA7044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661D53" w:rsidRPr="00BF1B23" w14:paraId="47EE3786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02390" w14:textId="4EF7282D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1169D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дәріс.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Ұлттық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этикеттің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ережелері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мен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ерекшеліктері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14:paraId="181D73EF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4 практикалық (зертханалық) сабақ.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</w:p>
          <w:p w14:paraId="3CF544B5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 ішіндегі этикет.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9A607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12431EF5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4074A43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477C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DAC53CF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6B8BB18" w14:textId="43559538" w:rsidR="00661D53" w:rsidRPr="005C6AB6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6A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661D53" w:rsidRPr="00BF1B23" w14:paraId="762AC8CB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4E52D" w14:textId="77777777" w:rsidR="00661D53" w:rsidRPr="00BF1B23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8AC7D" w14:textId="77777777" w:rsidR="00661D53" w:rsidRPr="00BF1B23" w:rsidRDefault="00661D53" w:rsidP="00397A20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Отбасы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ішіндегі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байланыстары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CAE19A4" w14:textId="77777777" w:rsidR="00661D53" w:rsidRPr="00BF1B23" w:rsidRDefault="00661D53" w:rsidP="00397A20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практикалық (зертханалық) сабақ.</w:t>
            </w: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61DA83B3" w14:textId="77777777" w:rsidR="00661D53" w:rsidRDefault="00661D53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Туыстық қарым-қатынастар.</w:t>
            </w:r>
          </w:p>
          <w:p w14:paraId="1E1A8771" w14:textId="16FB527B" w:rsidR="005C6AB6" w:rsidRPr="00BF1B23" w:rsidRDefault="005C6AB6" w:rsidP="00397A2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2 МОӨЖ.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Туыстық және көршілік өзара көмектесу.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ABE0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4C30A88F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1BF5D48" w14:textId="77777777" w:rsidR="00661D53" w:rsidRPr="00585D1F" w:rsidRDefault="00661D53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64F4" w14:textId="77777777" w:rsidR="005C6AB6" w:rsidRDefault="005C6AB6" w:rsidP="00397A2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0AEEF21" w14:textId="77777777" w:rsidR="00661D53" w:rsidRDefault="00661D53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5C6AB6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14:paraId="0218B47C" w14:textId="77777777" w:rsidR="005C6AB6" w:rsidRDefault="005C6AB6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256A32C7" w14:textId="6CB42463" w:rsidR="005C6AB6" w:rsidRPr="005C6AB6" w:rsidRDefault="00DA7044" w:rsidP="005C6A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8E200E" w:rsidRPr="00BF1B23" w14:paraId="6199EC2B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0C30B" w14:textId="77777777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76452" w14:textId="45A00F1F" w:rsidR="008E200E" w:rsidRPr="00BF1B23" w:rsidRDefault="008E200E" w:rsidP="008E200E">
            <w:pPr>
              <w:pStyle w:val="HTM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1 </w:t>
            </w:r>
            <w:proofErr w:type="gramStart"/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 w:rsidRPr="00DA1B94">
              <w:rPr>
                <w:rFonts w:ascii="Times New Roman" w:hAnsi="Times New Roman"/>
                <w:sz w:val="24"/>
                <w:szCs w:val="24"/>
                <w:lang w:val="kk-KZ"/>
              </w:rPr>
              <w:t>Бақылау жұмысы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8A37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30D15" w14:textId="2870EE0E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7A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8E200E" w:rsidRPr="00BF1B23" w14:paraId="3C374AA7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6160B" w14:textId="77777777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89F68" w14:textId="77777777" w:rsidR="008E200E" w:rsidRPr="00BF1B23" w:rsidRDefault="008E200E" w:rsidP="008E200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Отбасының сыртқы байланыстары.</w:t>
            </w:r>
          </w:p>
          <w:p w14:paraId="21A9A6EB" w14:textId="71361679" w:rsidR="008E200E" w:rsidRPr="00BF1B23" w:rsidRDefault="008E200E" w:rsidP="008E200E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 практикалық (зертханалық) сабақ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Көршілік және жергілікті байланыстардың түрлері.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4720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  <w:p w14:paraId="223645DF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1723306D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915E5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E99C86F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3C058E77" w14:textId="14B90FEF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  <w:r w:rsidR="00DA7044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</w:tc>
      </w:tr>
      <w:tr w:rsidR="008E200E" w:rsidRPr="00BF1B23" w14:paraId="574D245A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7BB8A" w14:textId="77777777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272EC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7 дәріс.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Отбасының әлеуметтік функциялары.</w:t>
            </w:r>
          </w:p>
          <w:p w14:paraId="759FC71C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7 практикалық (зертханалық) сабақ.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Отбасының репродуктивты және тәрбиелік функциялары.</w:t>
            </w:r>
          </w:p>
          <w:p w14:paraId="0DA67549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3 МОӨЖ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. Отбасы шаруашылық-экономикалық және мәдени-демалыс қызметтері (кішігірім конференция)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E2B97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5D0B10ED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C954278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D6E19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33D59764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E2EBDD1" w14:textId="453FFBB0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DA7044">
              <w:rPr>
                <w:rFonts w:ascii="Times New Roman" w:hAnsi="Times New Roman"/>
                <w:sz w:val="24"/>
                <w:szCs w:val="24"/>
                <w:lang w:val="kk-KZ" w:eastAsia="ru-RU"/>
              </w:rPr>
              <w:t>0</w:t>
            </w:r>
          </w:p>
          <w:p w14:paraId="3EAE0211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5523BE6C" w14:textId="2C710033" w:rsidR="008E200E" w:rsidRPr="005C6AB6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8E200E" w:rsidRPr="00BF1B23" w14:paraId="173A18B2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D9AA" w14:textId="77777777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B1CE9" w14:textId="77777777" w:rsidR="008E200E" w:rsidRPr="00BF1B23" w:rsidRDefault="008E200E" w:rsidP="008E200E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дәріс.</w:t>
            </w:r>
            <w:r w:rsidRPr="00BF1B2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Неке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серіктесін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таңдау</w:t>
            </w:r>
            <w:proofErr w:type="spellEnd"/>
            <w:r w:rsidRPr="00BF1B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A2EDB0F" w14:textId="3F918C31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практикалық (зертханалық) сабақ.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Танысу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факторлары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және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дейін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олардың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ұзақтығы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AEF5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79C2C50B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00E213F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2A5BF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ED875F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1E373D" w14:textId="497341F0" w:rsidR="008E200E" w:rsidRPr="005C6AB6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8E200E" w:rsidRPr="00BF1B23" w14:paraId="552D925E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2301E" w14:textId="77777777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CC55D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9 дәріс.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Неке калыңдыкты «алып кашу» немесе «кашу» </w:t>
            </w:r>
          </w:p>
          <w:p w14:paraId="1F7C7227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9 практикалық (зертханалық) сабақ. </w:t>
            </w:r>
          </w:p>
          <w:p w14:paraId="4DBC0F70" w14:textId="77777777" w:rsidR="008E200E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Ресми құдалық арқылы некелер.</w:t>
            </w:r>
          </w:p>
          <w:p w14:paraId="04341531" w14:textId="42A91B25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4 МОӨЖ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Некеге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тұру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жасы</w:t>
            </w:r>
            <w:proofErr w:type="spellEnd"/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(диспут).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DB62A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57E26065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298D531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834403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2D524AC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1874B98" w14:textId="7DE5E1B8" w:rsidR="008E200E" w:rsidRPr="00402DD5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14:paraId="657D964F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5C376BC0" w14:textId="6C13A6BB" w:rsidR="008E200E" w:rsidRPr="005C6AB6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8E200E" w:rsidRPr="00BF1B23" w14:paraId="43E6A9EA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1662" w14:textId="5E6BB7F8" w:rsidR="008E200E" w:rsidRPr="00BF1B23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9F91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 дәріс.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Ұлт-аралас некелер.</w:t>
            </w:r>
          </w:p>
          <w:p w14:paraId="5C1E6214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 практикалық (зертханалық) сабақ.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.</w:t>
            </w:r>
          </w:p>
          <w:p w14:paraId="14A58265" w14:textId="77777777" w:rsidR="008E200E" w:rsidRPr="00BF1B23" w:rsidRDefault="008E200E" w:rsidP="008E20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Ұлт-аралас некелердің динамикасы мен этникалық құрлымы 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80A19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79F83DC4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3667C7E" w14:textId="77777777" w:rsidR="008E200E" w:rsidRPr="00585D1F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BCDC6" w14:textId="77777777" w:rsidR="008E200E" w:rsidRDefault="008E200E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8F04141" w14:textId="77777777" w:rsidR="00DA7044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DC2C404" w14:textId="707416C6" w:rsidR="008E200E" w:rsidRPr="00585D1F" w:rsidRDefault="00DA7044" w:rsidP="008E200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A7044" w:rsidRPr="00BF1B23" w14:paraId="55B15F63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0B903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685AC" w14:textId="3B4438B5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DA1B94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АБ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 w:rsidRPr="00DA1B9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val="kk-KZ"/>
              </w:rPr>
              <w:t>Мидтерум</w:t>
            </w:r>
            <w:r w:rsidRPr="00DA1B9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312AB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FF546" w14:textId="03C09352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197A20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100</w:t>
            </w:r>
          </w:p>
        </w:tc>
      </w:tr>
      <w:tr w:rsidR="00DA7044" w:rsidRPr="00BF1B23" w14:paraId="5E407D07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15565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11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05BFEF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11 дәріс. 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Ұлт-аралас отбасылардағы балалар мен жасөспірімдер.</w:t>
            </w:r>
          </w:p>
          <w:p w14:paraId="36A10F2A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11 практикалық (зертханалық) сабақ.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Ұлт- аралас отбасыларда жасөспірімдерді этникалық идентификациялау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.</w:t>
            </w:r>
          </w:p>
          <w:p w14:paraId="5BCF98D8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5 МОӨЖ.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Қазақстандағы, жақын және алыс шет елдердегі ұлт-аралас отбасыларға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lastRenderedPageBreak/>
              <w:t>арналған зерттеулер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(жазбаша).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8776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lastRenderedPageBreak/>
              <w:t>1</w:t>
            </w:r>
          </w:p>
          <w:p w14:paraId="75849068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9A4DE1D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6BB4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A15B1C8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BDB81A6" w14:textId="1767104C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14:paraId="5F09B82F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04F03DE3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4E9F3F3" w14:textId="6D3DE56E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DA7044" w:rsidRPr="00BF1B23" w14:paraId="60414B8E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E7D24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AAB0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дәріс.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Отбасылық өмірде ажырасу феномені.</w:t>
            </w:r>
          </w:p>
          <w:p w14:paraId="74D80F41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12 практикалық (зертханалық) сабақ.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Отбасылық жанжалдар мен ажырасулардың негізгі себептері.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E316B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444A92A3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7BE85CF7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9F3B4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D6740BF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436333" w14:textId="23D8C440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</w:tc>
      </w:tr>
      <w:tr w:rsidR="00DA7044" w:rsidRPr="00BF1B23" w14:paraId="69C8A6F6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C70FC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13-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74AB0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13-</w:t>
            </w:r>
            <w:r w:rsidRPr="00BF1B23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дәріс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Қазақстандағы отбасылардың ыдырауының этнодемографиялық көрінісі.</w:t>
            </w:r>
          </w:p>
          <w:p w14:paraId="4F49254B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cyan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 xml:space="preserve"> 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13-14 практикалық (зертханалық) сабақ. </w:t>
            </w:r>
          </w:p>
          <w:p w14:paraId="6124CF3C" w14:textId="43A47763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cyan"/>
                <w:lang w:val="kk-KZ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Некеге тұру мерзімі мен ұзақтығы бойынша ажырасулар.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F083D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  <w:p w14:paraId="135BE507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76E015A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9A61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258E5BBF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682DAFDD" w14:textId="1784F585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20</w:t>
            </w:r>
          </w:p>
          <w:p w14:paraId="3BC0AB32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6236C24B" w14:textId="3570CE3B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</w:tc>
      </w:tr>
      <w:tr w:rsidR="00DA7044" w:rsidRPr="00BF1B23" w14:paraId="06474EEF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A24E6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67D38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 xml:space="preserve"> дәріс. </w:t>
            </w:r>
            <w:r w:rsidRPr="00BF1B23">
              <w:rPr>
                <w:rFonts w:ascii="Times New Roman" w:hAnsi="Times New Roman"/>
                <w:sz w:val="24"/>
                <w:szCs w:val="24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  <w:p w14:paraId="789EBC3C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15 практикалық (зертханалық) сабақ. 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Ажырасқан және толық емес отбасылардағы балаларды тәрбиелеу ерекшеліктері.</w:t>
            </w:r>
            <w:r w:rsidRPr="00BF1B23">
              <w:rPr>
                <w:rFonts w:ascii="Times New Roman" w:hAnsi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14:paraId="7CA84367" w14:textId="12E930A6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6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МОӨЖ</w:t>
            </w:r>
            <w:r w:rsidRPr="00BF1B23">
              <w:rPr>
                <w:rFonts w:ascii="Times New Roman" w:hAnsi="Times New Roman"/>
                <w:sz w:val="24"/>
                <w:szCs w:val="24"/>
                <w:lang w:val="kk-KZ"/>
              </w:rPr>
              <w:t>. Толық емес отбасынан шықан балаларға мемлекет пен қоғамның көзқарасы.</w:t>
            </w:r>
          </w:p>
          <w:p w14:paraId="5E2EBF20" w14:textId="77777777" w:rsidR="00DA7044" w:rsidRPr="00BF1B23" w:rsidRDefault="00DA7044" w:rsidP="00DA7044">
            <w:pPr>
              <w:pStyle w:val="HTML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F1B23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(диспут) .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72071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val="en-US" w:eastAsia="ru-RU"/>
              </w:rPr>
              <w:t>1</w:t>
            </w:r>
          </w:p>
          <w:p w14:paraId="09546586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05C76A53" w14:textId="77777777" w:rsidR="00DA7044" w:rsidRPr="00585D1F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85D1F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17234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1C970A03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F801D96" w14:textId="3D9224FB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10</w:t>
            </w:r>
          </w:p>
          <w:p w14:paraId="59DF921E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70F57505" w14:textId="77777777" w:rsidR="00DA7044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</w:p>
          <w:p w14:paraId="4E469ECF" w14:textId="5C32AC73" w:rsidR="00DA7044" w:rsidRPr="00402DD5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ru-RU"/>
              </w:rPr>
              <w:t>25</w:t>
            </w:r>
          </w:p>
        </w:tc>
      </w:tr>
      <w:tr w:rsidR="00DA7044" w:rsidRPr="00BF1B23" w14:paraId="3DDA00AD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BD13B" w14:textId="00FBE07B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6BD4A" w14:textId="0E429D12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3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АБ</w:t>
            </w: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BF1B23">
              <w:rPr>
                <w:rFonts w:ascii="Times New Roman" w:hAnsi="Times New Roman"/>
                <w:sz w:val="24"/>
                <w:szCs w:val="24"/>
                <w:lang w:eastAsia="ru-RU"/>
              </w:rPr>
              <w:t>(Тест)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8BFA3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C9E83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  <w:tr w:rsidR="00DA7044" w:rsidRPr="00BF1B23" w14:paraId="13823F9C" w14:textId="77777777" w:rsidTr="00BF1B23"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8B4B4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93EA6" w14:textId="77777777" w:rsidR="00DA7044" w:rsidRPr="00BF1B23" w:rsidRDefault="00DA7044" w:rsidP="00DA704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val="kk-KZ" w:eastAsia="ru-RU"/>
              </w:rPr>
              <w:t>Емтихан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53774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D2C1D" w14:textId="77777777" w:rsidR="00DA7044" w:rsidRPr="00BF1B23" w:rsidRDefault="00DA7044" w:rsidP="00DA704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F1B2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14:paraId="05BC3326" w14:textId="77777777" w:rsidR="00661D53" w:rsidRDefault="00661D53" w:rsidP="00661D53">
      <w:pPr>
        <w:rPr>
          <w:rFonts w:ascii="Times New Roman" w:hAnsi="Times New Roman"/>
          <w:sz w:val="24"/>
          <w:szCs w:val="24"/>
        </w:rPr>
      </w:pPr>
    </w:p>
    <w:p w14:paraId="047F72F2" w14:textId="6B4BE7B5" w:rsidR="00585D1F" w:rsidRPr="00585D1F" w:rsidRDefault="00585D1F" w:rsidP="00585D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Факультет деканы,</w:t>
      </w:r>
    </w:p>
    <w:p w14:paraId="286950C2" w14:textId="15D8A464" w:rsidR="00585D1F" w:rsidRPr="00585D1F" w:rsidRDefault="00585D1F" w:rsidP="00585D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қауымд. профессор                                                                              М.С. Ноғайбаева</w:t>
      </w:r>
    </w:p>
    <w:p w14:paraId="0668F421" w14:textId="77777777" w:rsidR="00585D1F" w:rsidRPr="00585D1F" w:rsidRDefault="00585D1F" w:rsidP="00585D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14:paraId="41718986" w14:textId="77777777" w:rsidR="00585D1F" w:rsidRDefault="00585D1F" w:rsidP="00585D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>Факультеттің методбюро</w:t>
      </w:r>
    </w:p>
    <w:p w14:paraId="036A4C94" w14:textId="6E645011" w:rsidR="00585D1F" w:rsidRPr="00585D1F" w:rsidRDefault="00585D1F" w:rsidP="00585D1F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т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>өрайымы</w:t>
      </w:r>
      <w:r>
        <w:rPr>
          <w:rFonts w:ascii="Times New Roman" w:hAnsi="Times New Roman"/>
          <w:b/>
          <w:sz w:val="24"/>
          <w:szCs w:val="24"/>
          <w:lang w:val="kk-KZ"/>
        </w:rPr>
        <w:t>, доцент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="00B102FD">
        <w:rPr>
          <w:rFonts w:ascii="Times New Roman" w:hAnsi="Times New Roman"/>
          <w:b/>
          <w:sz w:val="24"/>
          <w:szCs w:val="24"/>
          <w:lang w:val="kk-KZ"/>
        </w:rPr>
        <w:t>Ұ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>.</w:t>
      </w:r>
      <w:r w:rsidR="00B102FD">
        <w:rPr>
          <w:rFonts w:ascii="Times New Roman" w:hAnsi="Times New Roman"/>
          <w:b/>
          <w:sz w:val="24"/>
          <w:szCs w:val="24"/>
          <w:lang w:val="kk-KZ"/>
        </w:rPr>
        <w:t>М</w:t>
      </w:r>
      <w:r w:rsidRPr="00585D1F">
        <w:rPr>
          <w:rFonts w:ascii="Times New Roman" w:hAnsi="Times New Roman"/>
          <w:b/>
          <w:sz w:val="24"/>
          <w:szCs w:val="24"/>
          <w:lang w:val="kk-KZ"/>
        </w:rPr>
        <w:t xml:space="preserve">. </w:t>
      </w:r>
      <w:r w:rsidR="00B102FD">
        <w:rPr>
          <w:rFonts w:ascii="Times New Roman" w:hAnsi="Times New Roman"/>
          <w:b/>
          <w:sz w:val="24"/>
          <w:szCs w:val="24"/>
          <w:lang w:val="kk-KZ"/>
        </w:rPr>
        <w:t>Джолдыбаева</w:t>
      </w:r>
    </w:p>
    <w:p w14:paraId="512E9E65" w14:textId="77777777" w:rsidR="00585D1F" w:rsidRPr="00585D1F" w:rsidRDefault="00585D1F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537BB7D3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Кафедра меңгерушісі</w:t>
      </w:r>
    </w:p>
    <w:p w14:paraId="4C480D91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 xml:space="preserve">т.ғ.к., доцент                                                                                          Ғ.Қ. Омаров                                                                        </w:t>
      </w:r>
    </w:p>
    <w:p w14:paraId="033D4D72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61D0B2C1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Дәріс оқушы</w:t>
      </w:r>
    </w:p>
    <w:p w14:paraId="1E6673A1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т.ғ.д., профессор                                                                                   А.Б. Калыш</w:t>
      </w:r>
    </w:p>
    <w:p w14:paraId="5B6EA5FA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</w:p>
    <w:p w14:paraId="3EE25464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Семинар жүргізуші                                                                              А.Б. Калыш</w:t>
      </w:r>
    </w:p>
    <w:p w14:paraId="0BCC61BD" w14:textId="77777777" w:rsidR="00661D53" w:rsidRPr="00585D1F" w:rsidRDefault="00661D53" w:rsidP="00585D1F">
      <w:pPr>
        <w:autoSpaceDE w:val="0"/>
        <w:autoSpaceDN w:val="0"/>
        <w:spacing w:after="0" w:line="240" w:lineRule="auto"/>
        <w:rPr>
          <w:rFonts w:ascii="Times New Roman" w:hAnsi="Times New Roman"/>
          <w:b/>
          <w:sz w:val="24"/>
          <w:szCs w:val="24"/>
          <w:lang w:val="kk-KZ" w:eastAsia="ru-RU"/>
        </w:rPr>
      </w:pPr>
      <w:r w:rsidRPr="00585D1F">
        <w:rPr>
          <w:rFonts w:ascii="Times New Roman" w:hAnsi="Times New Roman"/>
          <w:b/>
          <w:sz w:val="24"/>
          <w:szCs w:val="24"/>
          <w:lang w:val="kk-KZ" w:eastAsia="ru-RU"/>
        </w:rPr>
        <w:t>т.ғ.д., профессор</w:t>
      </w:r>
    </w:p>
    <w:p w14:paraId="3ACE483B" w14:textId="77777777" w:rsidR="00661D53" w:rsidRPr="00585D1F" w:rsidRDefault="00661D53" w:rsidP="00585D1F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14:paraId="16B5DE98" w14:textId="77777777" w:rsidR="00661D53" w:rsidRPr="00585D1F" w:rsidRDefault="00661D53" w:rsidP="00661D53">
      <w:pPr>
        <w:rPr>
          <w:rFonts w:ascii="Times New Roman" w:hAnsi="Times New Roman"/>
          <w:sz w:val="24"/>
          <w:szCs w:val="24"/>
          <w:lang w:val="kk-KZ"/>
        </w:rPr>
      </w:pPr>
    </w:p>
    <w:p w14:paraId="5A293AEB" w14:textId="77777777" w:rsidR="00661D53" w:rsidRPr="00BF1B23" w:rsidRDefault="00661D53" w:rsidP="00661D53">
      <w:pPr>
        <w:rPr>
          <w:rFonts w:ascii="Times New Roman" w:hAnsi="Times New Roman"/>
          <w:sz w:val="24"/>
          <w:szCs w:val="24"/>
          <w:lang w:val="kk-KZ"/>
        </w:rPr>
      </w:pPr>
    </w:p>
    <w:p w14:paraId="668580A2" w14:textId="77777777" w:rsidR="00661D53" w:rsidRPr="00BF1B23" w:rsidRDefault="00661D53" w:rsidP="00661D53">
      <w:pPr>
        <w:rPr>
          <w:rFonts w:ascii="Times New Roman" w:hAnsi="Times New Roman"/>
          <w:sz w:val="24"/>
          <w:szCs w:val="24"/>
          <w:lang w:val="kk-KZ"/>
        </w:rPr>
      </w:pPr>
    </w:p>
    <w:sectPr w:rsidR="00661D53" w:rsidRPr="00BF1B23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KK EK">
    <w:altName w:val="Times New Roman"/>
    <w:charset w:val="CC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C72C1"/>
    <w:multiLevelType w:val="hybridMultilevel"/>
    <w:tmpl w:val="D1D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643CD0"/>
    <w:multiLevelType w:val="hybridMultilevel"/>
    <w:tmpl w:val="2ACC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02B1B20"/>
    <w:multiLevelType w:val="hybridMultilevel"/>
    <w:tmpl w:val="1EA85B46"/>
    <w:lvl w:ilvl="0" w:tplc="0240CB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CC4F84"/>
    <w:multiLevelType w:val="hybridMultilevel"/>
    <w:tmpl w:val="DFF682BC"/>
    <w:lvl w:ilvl="0" w:tplc="62F84DD2">
      <w:start w:val="4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 KK EK" w:eastAsia="Times New Roman" w:hAnsi="Times New Roman KK EK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5D16"/>
    <w:rsid w:val="00005FF2"/>
    <w:rsid w:val="00015DD3"/>
    <w:rsid w:val="000323C2"/>
    <w:rsid w:val="00040A5C"/>
    <w:rsid w:val="00055A2F"/>
    <w:rsid w:val="000577FA"/>
    <w:rsid w:val="00062F89"/>
    <w:rsid w:val="000643F1"/>
    <w:rsid w:val="0006495C"/>
    <w:rsid w:val="00064D0C"/>
    <w:rsid w:val="000976C2"/>
    <w:rsid w:val="000B6EC8"/>
    <w:rsid w:val="000C0941"/>
    <w:rsid w:val="000C2657"/>
    <w:rsid w:val="000C6D5E"/>
    <w:rsid w:val="000D476C"/>
    <w:rsid w:val="000F7653"/>
    <w:rsid w:val="00114CDB"/>
    <w:rsid w:val="0012182C"/>
    <w:rsid w:val="00151FA9"/>
    <w:rsid w:val="00163E18"/>
    <w:rsid w:val="00183F48"/>
    <w:rsid w:val="00185E9C"/>
    <w:rsid w:val="001A08E3"/>
    <w:rsid w:val="001A6142"/>
    <w:rsid w:val="001B5488"/>
    <w:rsid w:val="001B79FB"/>
    <w:rsid w:val="001E112E"/>
    <w:rsid w:val="001E4C0A"/>
    <w:rsid w:val="001F23CC"/>
    <w:rsid w:val="001F2E02"/>
    <w:rsid w:val="00200276"/>
    <w:rsid w:val="002008CD"/>
    <w:rsid w:val="00202EAD"/>
    <w:rsid w:val="002228C0"/>
    <w:rsid w:val="002410A4"/>
    <w:rsid w:val="00241328"/>
    <w:rsid w:val="00241504"/>
    <w:rsid w:val="00253663"/>
    <w:rsid w:val="002603FB"/>
    <w:rsid w:val="00276913"/>
    <w:rsid w:val="00293C63"/>
    <w:rsid w:val="002966DF"/>
    <w:rsid w:val="002A2D98"/>
    <w:rsid w:val="002A6A12"/>
    <w:rsid w:val="002B529D"/>
    <w:rsid w:val="002C4619"/>
    <w:rsid w:val="002D08B6"/>
    <w:rsid w:val="002E5806"/>
    <w:rsid w:val="002E7E16"/>
    <w:rsid w:val="00317183"/>
    <w:rsid w:val="00335D38"/>
    <w:rsid w:val="003371A9"/>
    <w:rsid w:val="0036676A"/>
    <w:rsid w:val="00381B03"/>
    <w:rsid w:val="0039413E"/>
    <w:rsid w:val="003D3DA0"/>
    <w:rsid w:val="003D3ECF"/>
    <w:rsid w:val="003E4998"/>
    <w:rsid w:val="003F34FF"/>
    <w:rsid w:val="003F6B12"/>
    <w:rsid w:val="003F7AE3"/>
    <w:rsid w:val="00400F0A"/>
    <w:rsid w:val="00402DD5"/>
    <w:rsid w:val="00412142"/>
    <w:rsid w:val="0041235B"/>
    <w:rsid w:val="0042322C"/>
    <w:rsid w:val="00433CB1"/>
    <w:rsid w:val="00467580"/>
    <w:rsid w:val="00472808"/>
    <w:rsid w:val="00487D0A"/>
    <w:rsid w:val="004A5832"/>
    <w:rsid w:val="004D1281"/>
    <w:rsid w:val="004E2D6A"/>
    <w:rsid w:val="004E7E1F"/>
    <w:rsid w:val="004F7569"/>
    <w:rsid w:val="004F7737"/>
    <w:rsid w:val="005231F6"/>
    <w:rsid w:val="005243DC"/>
    <w:rsid w:val="00542CCE"/>
    <w:rsid w:val="00543BD2"/>
    <w:rsid w:val="00554F90"/>
    <w:rsid w:val="005670C7"/>
    <w:rsid w:val="00570C03"/>
    <w:rsid w:val="005755B9"/>
    <w:rsid w:val="00585D1F"/>
    <w:rsid w:val="00594A50"/>
    <w:rsid w:val="005A0CDF"/>
    <w:rsid w:val="005A3D37"/>
    <w:rsid w:val="005B2B4E"/>
    <w:rsid w:val="005B7647"/>
    <w:rsid w:val="005C6AB6"/>
    <w:rsid w:val="00610649"/>
    <w:rsid w:val="00615464"/>
    <w:rsid w:val="00621ADA"/>
    <w:rsid w:val="00632FB9"/>
    <w:rsid w:val="0063355F"/>
    <w:rsid w:val="006413DC"/>
    <w:rsid w:val="00643733"/>
    <w:rsid w:val="00644A48"/>
    <w:rsid w:val="00645845"/>
    <w:rsid w:val="00654E0A"/>
    <w:rsid w:val="00655A32"/>
    <w:rsid w:val="006604CC"/>
    <w:rsid w:val="00661D53"/>
    <w:rsid w:val="00675529"/>
    <w:rsid w:val="00675BE7"/>
    <w:rsid w:val="0068059F"/>
    <w:rsid w:val="00681A1C"/>
    <w:rsid w:val="00682425"/>
    <w:rsid w:val="006A71CB"/>
    <w:rsid w:val="006B1374"/>
    <w:rsid w:val="006B75F5"/>
    <w:rsid w:val="006C3AAF"/>
    <w:rsid w:val="006C579D"/>
    <w:rsid w:val="006C7D30"/>
    <w:rsid w:val="006D3775"/>
    <w:rsid w:val="006D5871"/>
    <w:rsid w:val="00702BED"/>
    <w:rsid w:val="00717C93"/>
    <w:rsid w:val="00754B29"/>
    <w:rsid w:val="00755E3B"/>
    <w:rsid w:val="00760A8A"/>
    <w:rsid w:val="00766DDF"/>
    <w:rsid w:val="00786A0E"/>
    <w:rsid w:val="00792964"/>
    <w:rsid w:val="007A2051"/>
    <w:rsid w:val="007A23D7"/>
    <w:rsid w:val="007A4B34"/>
    <w:rsid w:val="007B2AFE"/>
    <w:rsid w:val="007D249D"/>
    <w:rsid w:val="007F0321"/>
    <w:rsid w:val="00821D3C"/>
    <w:rsid w:val="0083461B"/>
    <w:rsid w:val="00845999"/>
    <w:rsid w:val="00857C99"/>
    <w:rsid w:val="008664D1"/>
    <w:rsid w:val="0087094A"/>
    <w:rsid w:val="00873D9B"/>
    <w:rsid w:val="00892547"/>
    <w:rsid w:val="00893B44"/>
    <w:rsid w:val="008B079F"/>
    <w:rsid w:val="008C21A8"/>
    <w:rsid w:val="008C443F"/>
    <w:rsid w:val="008C77C8"/>
    <w:rsid w:val="008E200E"/>
    <w:rsid w:val="008E38E8"/>
    <w:rsid w:val="009073F9"/>
    <w:rsid w:val="00921230"/>
    <w:rsid w:val="00930382"/>
    <w:rsid w:val="00932BDD"/>
    <w:rsid w:val="00936308"/>
    <w:rsid w:val="009444F4"/>
    <w:rsid w:val="0098463C"/>
    <w:rsid w:val="00996419"/>
    <w:rsid w:val="009965A5"/>
    <w:rsid w:val="009D2DD8"/>
    <w:rsid w:val="009D577E"/>
    <w:rsid w:val="009E1F3A"/>
    <w:rsid w:val="009E45FA"/>
    <w:rsid w:val="009F3E07"/>
    <w:rsid w:val="00A0308F"/>
    <w:rsid w:val="00A420F8"/>
    <w:rsid w:val="00A45AED"/>
    <w:rsid w:val="00A475EB"/>
    <w:rsid w:val="00A62981"/>
    <w:rsid w:val="00A669A1"/>
    <w:rsid w:val="00AA3769"/>
    <w:rsid w:val="00AC7CB7"/>
    <w:rsid w:val="00AD13F3"/>
    <w:rsid w:val="00AE03AA"/>
    <w:rsid w:val="00AE1AA7"/>
    <w:rsid w:val="00AE78B3"/>
    <w:rsid w:val="00B03312"/>
    <w:rsid w:val="00B040D7"/>
    <w:rsid w:val="00B102FD"/>
    <w:rsid w:val="00B106E4"/>
    <w:rsid w:val="00B275D4"/>
    <w:rsid w:val="00B310FB"/>
    <w:rsid w:val="00B3497F"/>
    <w:rsid w:val="00B42237"/>
    <w:rsid w:val="00B531EA"/>
    <w:rsid w:val="00B72F97"/>
    <w:rsid w:val="00B84455"/>
    <w:rsid w:val="00B85E8A"/>
    <w:rsid w:val="00B951DF"/>
    <w:rsid w:val="00BA0D69"/>
    <w:rsid w:val="00BA2525"/>
    <w:rsid w:val="00BA4026"/>
    <w:rsid w:val="00BE4EDE"/>
    <w:rsid w:val="00BF1B23"/>
    <w:rsid w:val="00C03712"/>
    <w:rsid w:val="00C04097"/>
    <w:rsid w:val="00C179B8"/>
    <w:rsid w:val="00C22705"/>
    <w:rsid w:val="00C27E2D"/>
    <w:rsid w:val="00C30940"/>
    <w:rsid w:val="00C37E0F"/>
    <w:rsid w:val="00C4762B"/>
    <w:rsid w:val="00C7009D"/>
    <w:rsid w:val="00C77AE6"/>
    <w:rsid w:val="00CA6374"/>
    <w:rsid w:val="00CB1C23"/>
    <w:rsid w:val="00D02CD1"/>
    <w:rsid w:val="00D26CA7"/>
    <w:rsid w:val="00D41518"/>
    <w:rsid w:val="00D4220C"/>
    <w:rsid w:val="00D432BA"/>
    <w:rsid w:val="00D60EF8"/>
    <w:rsid w:val="00D627D0"/>
    <w:rsid w:val="00D6560C"/>
    <w:rsid w:val="00D657C2"/>
    <w:rsid w:val="00D7455E"/>
    <w:rsid w:val="00D841B5"/>
    <w:rsid w:val="00D93641"/>
    <w:rsid w:val="00DA7044"/>
    <w:rsid w:val="00DC5D16"/>
    <w:rsid w:val="00DC7856"/>
    <w:rsid w:val="00E02E14"/>
    <w:rsid w:val="00E154DE"/>
    <w:rsid w:val="00E243E1"/>
    <w:rsid w:val="00E30998"/>
    <w:rsid w:val="00E45FA2"/>
    <w:rsid w:val="00E4727A"/>
    <w:rsid w:val="00E75223"/>
    <w:rsid w:val="00E841D9"/>
    <w:rsid w:val="00E85FA7"/>
    <w:rsid w:val="00E91178"/>
    <w:rsid w:val="00EA3681"/>
    <w:rsid w:val="00EA3A57"/>
    <w:rsid w:val="00EB6147"/>
    <w:rsid w:val="00EC3307"/>
    <w:rsid w:val="00ED0EEC"/>
    <w:rsid w:val="00ED5803"/>
    <w:rsid w:val="00EE2ACE"/>
    <w:rsid w:val="00EF5340"/>
    <w:rsid w:val="00EF6F10"/>
    <w:rsid w:val="00F23E1E"/>
    <w:rsid w:val="00F33F88"/>
    <w:rsid w:val="00F37B33"/>
    <w:rsid w:val="00F45988"/>
    <w:rsid w:val="00F75D2D"/>
    <w:rsid w:val="00F944A2"/>
    <w:rsid w:val="00FB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C82442"/>
  <w15:docId w15:val="{8A975614-31FB-4341-A56F-FA2AB7B7F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93C63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text">
    <w:name w:val="short_text"/>
    <w:basedOn w:val="a0"/>
    <w:rsid w:val="00293C63"/>
    <w:rPr>
      <w:rFonts w:cs="Times New Roman"/>
    </w:rPr>
  </w:style>
  <w:style w:type="paragraph" w:customStyle="1" w:styleId="1">
    <w:name w:val="Абзац списка1"/>
    <w:basedOn w:val="a"/>
    <w:rsid w:val="00293C63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unhideWhenUsed/>
    <w:rsid w:val="00293C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93C63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93C63"/>
    <w:pPr>
      <w:ind w:left="720"/>
      <w:contextualSpacing/>
    </w:pPr>
  </w:style>
  <w:style w:type="paragraph" w:customStyle="1" w:styleId="msonormalcxspmiddle">
    <w:name w:val="msonormalcxspmiddle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msonormalcxsplast">
    <w:name w:val="msonormalcxsplast"/>
    <w:basedOn w:val="a"/>
    <w:rsid w:val="00ED580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1374"/>
    <w:pPr>
      <w:spacing w:after="0" w:line="240" w:lineRule="auto"/>
    </w:pPr>
    <w:rPr>
      <w:rFonts w:ascii="Lucida Grande CY" w:hAnsi="Lucida Grande CY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1374"/>
    <w:rPr>
      <w:rFonts w:ascii="Lucida Grande CY" w:eastAsia="Times New Roman" w:hAnsi="Lucida Grande CY" w:cs="Times New Roman"/>
      <w:sz w:val="18"/>
      <w:szCs w:val="18"/>
    </w:rPr>
  </w:style>
  <w:style w:type="paragraph" w:styleId="a6">
    <w:name w:val="No Spacing"/>
    <w:uiPriority w:val="1"/>
    <w:qFormat/>
    <w:rsid w:val="00661D5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extended-textshort">
    <w:name w:val="extended-text__short"/>
    <w:basedOn w:val="a0"/>
    <w:rsid w:val="00661D53"/>
  </w:style>
  <w:style w:type="character" w:styleId="a7">
    <w:name w:val="Hyperlink"/>
    <w:rsid w:val="00064D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4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254</cp:revision>
  <dcterms:created xsi:type="dcterms:W3CDTF">2016-09-30T03:31:00Z</dcterms:created>
  <dcterms:modified xsi:type="dcterms:W3CDTF">2022-06-25T09:44:00Z</dcterms:modified>
</cp:coreProperties>
</file>